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4C59" w14:textId="5781B69A" w:rsidR="007A6D25" w:rsidRPr="007A6D25" w:rsidRDefault="000A5C9D" w:rsidP="007A6D25">
      <w:pPr>
        <w:pStyle w:val="eh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f"/>
          <w:rFonts w:asciiTheme="minorHAnsi" w:hAnsiTheme="minorHAnsi" w:cstheme="minorHAnsi"/>
          <w:color w:val="000000"/>
          <w:sz w:val="22"/>
          <w:szCs w:val="22"/>
        </w:rPr>
        <w:t>1</w:t>
      </w:r>
      <w:r w:rsidR="00F338CD">
        <w:rPr>
          <w:rStyle w:val="ef"/>
          <w:rFonts w:asciiTheme="minorHAnsi" w:hAnsiTheme="minorHAnsi" w:cstheme="minorHAnsi"/>
          <w:color w:val="000000"/>
          <w:sz w:val="22"/>
          <w:szCs w:val="22"/>
        </w:rPr>
        <w:t>4</w:t>
      </w:r>
      <w:r w:rsidR="007A6D25" w:rsidRPr="007A6D25">
        <w:rPr>
          <w:rStyle w:val="ef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38CD">
        <w:rPr>
          <w:rStyle w:val="ef"/>
          <w:rFonts w:asciiTheme="minorHAnsi" w:hAnsiTheme="minorHAnsi" w:cstheme="minorHAnsi"/>
          <w:color w:val="000000"/>
          <w:sz w:val="22"/>
          <w:szCs w:val="22"/>
        </w:rPr>
        <w:t xml:space="preserve">December </w:t>
      </w:r>
      <w:r w:rsidR="007A6D25" w:rsidRPr="007A6D25">
        <w:rPr>
          <w:rStyle w:val="ef"/>
          <w:rFonts w:asciiTheme="minorHAnsi" w:hAnsiTheme="minorHAnsi" w:cstheme="minorHAnsi"/>
          <w:color w:val="000000"/>
          <w:sz w:val="22"/>
          <w:szCs w:val="22"/>
        </w:rPr>
        <w:t>2021</w:t>
      </w:r>
    </w:p>
    <w:p w14:paraId="6103BFE2" w14:textId="77777777" w:rsidR="007A6D25" w:rsidRPr="007A6D25" w:rsidRDefault="007A6D25" w:rsidP="007A6D25">
      <w:pPr>
        <w:pStyle w:val="e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6D25"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7E51ADD" w14:textId="296C13D5" w:rsidR="007A6D25" w:rsidRPr="007A6D25" w:rsidRDefault="00CC26A3" w:rsidP="007A6D25">
      <w:pPr>
        <w:pStyle w:val="e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  <w:t>Harland &amp; Wolff Group Holdings</w:t>
      </w:r>
      <w:r w:rsidR="007A6D25" w:rsidRPr="007A6D25"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plc</w:t>
      </w:r>
    </w:p>
    <w:p w14:paraId="5B44815A" w14:textId="54AAAF28" w:rsidR="007A6D25" w:rsidRPr="007A6D25" w:rsidRDefault="007A6D25" w:rsidP="007A6D25">
      <w:pPr>
        <w:pStyle w:val="ej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A6D25">
        <w:rPr>
          <w:rStyle w:val="ef"/>
          <w:rFonts w:asciiTheme="minorHAnsi" w:hAnsiTheme="minorHAnsi" w:cstheme="minorHAnsi"/>
          <w:color w:val="000000"/>
          <w:sz w:val="22"/>
          <w:szCs w:val="22"/>
        </w:rPr>
        <w:t>("</w:t>
      </w:r>
      <w:r w:rsidR="00CC26A3">
        <w:rPr>
          <w:rStyle w:val="ef"/>
          <w:rFonts w:asciiTheme="minorHAnsi" w:hAnsiTheme="minorHAnsi" w:cstheme="minorHAnsi"/>
          <w:color w:val="000000"/>
          <w:sz w:val="22"/>
          <w:szCs w:val="22"/>
        </w:rPr>
        <w:t>Harland &amp; Wolff</w:t>
      </w:r>
      <w:r w:rsidRPr="007A6D25">
        <w:rPr>
          <w:rStyle w:val="ef"/>
          <w:rFonts w:asciiTheme="minorHAnsi" w:hAnsiTheme="minorHAnsi" w:cstheme="minorHAnsi"/>
          <w:color w:val="000000"/>
          <w:sz w:val="22"/>
          <w:szCs w:val="22"/>
        </w:rPr>
        <w:t>" or the "Company")</w:t>
      </w:r>
    </w:p>
    <w:p w14:paraId="6E233734" w14:textId="77777777" w:rsidR="007A6D25" w:rsidRPr="007A6D25" w:rsidRDefault="007A6D25" w:rsidP="007A6D25">
      <w:pPr>
        <w:pStyle w:val="eh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A6D25">
        <w:rPr>
          <w:rStyle w:val="ef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9F4310" w14:textId="2419A8EB" w:rsidR="007A6D25" w:rsidRPr="007A6D25" w:rsidRDefault="007A6D25" w:rsidP="007A6D25">
      <w:pPr>
        <w:pStyle w:val="ei"/>
        <w:spacing w:before="0" w:beforeAutospacing="0" w:after="0" w:afterAutospacing="0"/>
        <w:jc w:val="center"/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A6D25"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Result of </w:t>
      </w:r>
      <w:r w:rsidR="00166AE7">
        <w:rPr>
          <w:rStyle w:val="ef"/>
          <w:rFonts w:asciiTheme="minorHAnsi" w:hAnsiTheme="minorHAnsi" w:cstheme="minorHAnsi"/>
          <w:b/>
          <w:bCs/>
          <w:color w:val="000000"/>
          <w:sz w:val="22"/>
          <w:szCs w:val="22"/>
        </w:rPr>
        <w:t>General Meeting</w:t>
      </w:r>
    </w:p>
    <w:p w14:paraId="4758BD4D" w14:textId="7209096F" w:rsidR="00507A47" w:rsidRPr="007A6D25" w:rsidRDefault="007C6D47" w:rsidP="007A6D25">
      <w:pPr>
        <w:pStyle w:val="ei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December</w:t>
      </w:r>
      <w:r w:rsidR="009A443A" w:rsidRPr="007A6D25">
        <w:rPr>
          <w:rFonts w:asciiTheme="minorHAnsi" w:hAnsiTheme="minorHAnsi" w:cstheme="minorHAnsi"/>
        </w:rPr>
        <w:t xml:space="preserve"> 2021</w:t>
      </w:r>
    </w:p>
    <w:p w14:paraId="38BD3424" w14:textId="77777777" w:rsidR="007A6D25" w:rsidRPr="007A6D25" w:rsidRDefault="007A6D25" w:rsidP="007A6D25">
      <w:pPr>
        <w:pStyle w:val="e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E55D611" w14:textId="4541970E" w:rsidR="009A443A" w:rsidRPr="007A6D25" w:rsidRDefault="009A443A">
      <w:pPr>
        <w:rPr>
          <w:rFonts w:cstheme="minorHAnsi"/>
        </w:rPr>
      </w:pPr>
      <w:r w:rsidRPr="007A6D25">
        <w:rPr>
          <w:rFonts w:cstheme="minorHAnsi"/>
        </w:rPr>
        <w:t xml:space="preserve">The Company announces the results of voting at its General Meeting held on </w:t>
      </w:r>
      <w:r w:rsidR="008B320A">
        <w:rPr>
          <w:rFonts w:cstheme="minorHAnsi"/>
        </w:rPr>
        <w:t>Friday 10 December</w:t>
      </w:r>
      <w:r w:rsidRPr="007A6D25">
        <w:rPr>
          <w:rFonts w:cstheme="minorHAnsi"/>
        </w:rPr>
        <w:t xml:space="preserve"> 2021 </w:t>
      </w:r>
      <w:r w:rsidR="001970AC">
        <w:rPr>
          <w:rFonts w:cstheme="minorHAnsi"/>
        </w:rPr>
        <w:t>at the offices of Fieldfisher LLP, Riverbank House, 2 Swan Lane, London EC</w:t>
      </w:r>
      <w:r w:rsidR="003D4CF9">
        <w:rPr>
          <w:rFonts w:cstheme="minorHAnsi"/>
        </w:rPr>
        <w:t xml:space="preserve">4R 3TT </w:t>
      </w:r>
      <w:r w:rsidRPr="007A6D25">
        <w:rPr>
          <w:rFonts w:cstheme="minorHAnsi"/>
        </w:rPr>
        <w:t xml:space="preserve">and confirms that all resolutions were passed with majorities as set out below. All resolutions were taken on poll. </w:t>
      </w:r>
    </w:p>
    <w:p w14:paraId="603C9854" w14:textId="54989253" w:rsidR="009A443A" w:rsidRPr="007A6D25" w:rsidRDefault="00844188">
      <w:pPr>
        <w:rPr>
          <w:rFonts w:cstheme="minorHAnsi"/>
        </w:rPr>
      </w:pPr>
      <w:r>
        <w:rPr>
          <w:rFonts w:cstheme="minorHAnsi"/>
        </w:rPr>
        <w:t xml:space="preserve">Resolution 1 </w:t>
      </w:r>
      <w:r w:rsidR="00BB3ABC">
        <w:rPr>
          <w:rFonts w:cstheme="minorHAnsi"/>
        </w:rPr>
        <w:t>and 3 were</w:t>
      </w:r>
      <w:r>
        <w:rPr>
          <w:rFonts w:cstheme="minorHAnsi"/>
        </w:rPr>
        <w:t xml:space="preserve"> proposed as a special resolution</w:t>
      </w:r>
      <w:r w:rsidR="003D4CF9">
        <w:rPr>
          <w:rFonts w:cstheme="minorHAnsi"/>
        </w:rPr>
        <w:t>s</w:t>
      </w:r>
      <w:r>
        <w:rPr>
          <w:rFonts w:cstheme="minorHAnsi"/>
        </w:rPr>
        <w:t xml:space="preserve"> and Resolution 2 was</w:t>
      </w:r>
      <w:r w:rsidR="009A443A" w:rsidRPr="007A6D25">
        <w:rPr>
          <w:rFonts w:cstheme="minorHAnsi"/>
        </w:rPr>
        <w:t xml:space="preserve"> proposed as </w:t>
      </w:r>
      <w:r w:rsidR="003D4CF9">
        <w:rPr>
          <w:rFonts w:cstheme="minorHAnsi"/>
        </w:rPr>
        <w:t xml:space="preserve">an </w:t>
      </w:r>
      <w:r w:rsidR="009A443A" w:rsidRPr="007A6D25">
        <w:rPr>
          <w:rFonts w:cstheme="minorHAnsi"/>
        </w:rPr>
        <w:t>Ordinary Resolution. The results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1218"/>
        <w:gridCol w:w="827"/>
        <w:gridCol w:w="1107"/>
        <w:gridCol w:w="817"/>
        <w:gridCol w:w="1218"/>
        <w:gridCol w:w="884"/>
        <w:gridCol w:w="1262"/>
      </w:tblGrid>
      <w:tr w:rsidR="009A443A" w:rsidRPr="007A6D25" w14:paraId="17040959" w14:textId="77777777" w:rsidTr="00A13C97">
        <w:tc>
          <w:tcPr>
            <w:tcW w:w="1683" w:type="dxa"/>
          </w:tcPr>
          <w:p w14:paraId="7BE27D3C" w14:textId="1B15DE74" w:rsidR="009A443A" w:rsidRPr="007A6D25" w:rsidRDefault="009A443A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Resolution</w:t>
            </w:r>
          </w:p>
        </w:tc>
        <w:tc>
          <w:tcPr>
            <w:tcW w:w="1218" w:type="dxa"/>
          </w:tcPr>
          <w:p w14:paraId="3AEB614E" w14:textId="242BBB4C" w:rsidR="009A443A" w:rsidRPr="007A6D25" w:rsidRDefault="009A443A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Votes For*</w:t>
            </w:r>
          </w:p>
        </w:tc>
        <w:tc>
          <w:tcPr>
            <w:tcW w:w="827" w:type="dxa"/>
          </w:tcPr>
          <w:p w14:paraId="7300C693" w14:textId="150A044F" w:rsidR="009A443A" w:rsidRPr="007A6D25" w:rsidRDefault="003354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a </w:t>
            </w:r>
            <w:r w:rsidR="009A443A" w:rsidRPr="007A6D25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of total votes cast</w:t>
            </w:r>
          </w:p>
        </w:tc>
        <w:tc>
          <w:tcPr>
            <w:tcW w:w="1107" w:type="dxa"/>
          </w:tcPr>
          <w:p w14:paraId="7FCEDC0D" w14:textId="7BFD4252" w:rsidR="009A443A" w:rsidRPr="007A6D25" w:rsidRDefault="009A443A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Votes Against</w:t>
            </w:r>
          </w:p>
        </w:tc>
        <w:tc>
          <w:tcPr>
            <w:tcW w:w="817" w:type="dxa"/>
          </w:tcPr>
          <w:p w14:paraId="3DDCD93B" w14:textId="6C45516F" w:rsidR="009A443A" w:rsidRPr="007A6D25" w:rsidRDefault="003354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a </w:t>
            </w:r>
            <w:r w:rsidR="009A443A" w:rsidRPr="007A6D25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of total votes cast</w:t>
            </w:r>
          </w:p>
        </w:tc>
        <w:tc>
          <w:tcPr>
            <w:tcW w:w="1218" w:type="dxa"/>
          </w:tcPr>
          <w:p w14:paraId="5C8685AC" w14:textId="46BD8641" w:rsidR="009A443A" w:rsidRPr="007A6D25" w:rsidRDefault="009A443A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Total votes validly cast</w:t>
            </w:r>
          </w:p>
        </w:tc>
        <w:tc>
          <w:tcPr>
            <w:tcW w:w="884" w:type="dxa"/>
          </w:tcPr>
          <w:p w14:paraId="2FC2FE23" w14:textId="2B3656E4" w:rsidR="009A443A" w:rsidRPr="007A6D25" w:rsidRDefault="009A443A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Total votes cast as % of issued share capital</w:t>
            </w:r>
          </w:p>
        </w:tc>
        <w:tc>
          <w:tcPr>
            <w:tcW w:w="1262" w:type="dxa"/>
          </w:tcPr>
          <w:p w14:paraId="669C58B5" w14:textId="0A1CC505" w:rsidR="009A443A" w:rsidRPr="007A6D25" w:rsidRDefault="009A443A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 xml:space="preserve">Votes </w:t>
            </w:r>
            <w:r w:rsidR="007A6D25" w:rsidRPr="007A6D25">
              <w:rPr>
                <w:rFonts w:cstheme="minorHAnsi"/>
              </w:rPr>
              <w:t>Withheld</w:t>
            </w:r>
            <w:r w:rsidRPr="007A6D25">
              <w:rPr>
                <w:rFonts w:cstheme="minorHAnsi"/>
              </w:rPr>
              <w:t>**</w:t>
            </w:r>
          </w:p>
        </w:tc>
      </w:tr>
      <w:tr w:rsidR="00970858" w:rsidRPr="007A6D25" w14:paraId="370AB87F" w14:textId="77777777" w:rsidTr="00010826">
        <w:trPr>
          <w:trHeight w:val="257"/>
        </w:trPr>
        <w:tc>
          <w:tcPr>
            <w:tcW w:w="1683" w:type="dxa"/>
          </w:tcPr>
          <w:p w14:paraId="16E39490" w14:textId="09325950" w:rsidR="00970858" w:rsidRPr="007A6D25" w:rsidRDefault="00970858" w:rsidP="00970858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1</w:t>
            </w:r>
          </w:p>
        </w:tc>
        <w:tc>
          <w:tcPr>
            <w:tcW w:w="1218" w:type="dxa"/>
          </w:tcPr>
          <w:p w14:paraId="33C703D9" w14:textId="2711EFCB" w:rsidR="00970858" w:rsidRPr="007A6D25" w:rsidRDefault="00970858">
            <w:pPr>
              <w:rPr>
                <w:rFonts w:cstheme="minorHAnsi"/>
              </w:rPr>
            </w:pPr>
            <w:r>
              <w:rPr>
                <w:rFonts w:cstheme="minorHAnsi"/>
              </w:rPr>
              <w:t>43,938,958</w:t>
            </w:r>
          </w:p>
        </w:tc>
        <w:tc>
          <w:tcPr>
            <w:tcW w:w="827" w:type="dxa"/>
          </w:tcPr>
          <w:p w14:paraId="74EB63C3" w14:textId="7CF93A20" w:rsidR="00970858" w:rsidRPr="007A6D25" w:rsidRDefault="00970858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>9</w:t>
            </w:r>
            <w:r>
              <w:rPr>
                <w:rFonts w:cstheme="minorHAnsi"/>
              </w:rPr>
              <w:t>8.82</w:t>
            </w:r>
          </w:p>
        </w:tc>
        <w:tc>
          <w:tcPr>
            <w:tcW w:w="1107" w:type="dxa"/>
          </w:tcPr>
          <w:p w14:paraId="055F1812" w14:textId="6AAA4A2C" w:rsidR="00970858" w:rsidRPr="007A6D25" w:rsidRDefault="00970858">
            <w:pPr>
              <w:rPr>
                <w:rFonts w:cstheme="minorHAnsi"/>
              </w:rPr>
            </w:pPr>
            <w:r>
              <w:rPr>
                <w:rFonts w:cstheme="minorHAnsi"/>
              </w:rPr>
              <w:t>511,715</w:t>
            </w:r>
          </w:p>
        </w:tc>
        <w:tc>
          <w:tcPr>
            <w:tcW w:w="817" w:type="dxa"/>
          </w:tcPr>
          <w:p w14:paraId="2C2B1121" w14:textId="07747C7C" w:rsidR="00970858" w:rsidRPr="007A6D25" w:rsidRDefault="0097085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7A6D25">
              <w:rPr>
                <w:rFonts w:cstheme="minorHAnsi"/>
              </w:rPr>
              <w:t>.15</w:t>
            </w:r>
          </w:p>
        </w:tc>
        <w:tc>
          <w:tcPr>
            <w:tcW w:w="1218" w:type="dxa"/>
          </w:tcPr>
          <w:p w14:paraId="0B3CE75F" w14:textId="47A2BFFB" w:rsidR="00970858" w:rsidRPr="007A6D25" w:rsidRDefault="005D5A4E">
            <w:pPr>
              <w:rPr>
                <w:rFonts w:cstheme="minorHAnsi"/>
              </w:rPr>
            </w:pPr>
            <w:r>
              <w:rPr>
                <w:rFonts w:cstheme="minorHAnsi"/>
              </w:rPr>
              <w:t>44,537,044</w:t>
            </w:r>
          </w:p>
        </w:tc>
        <w:tc>
          <w:tcPr>
            <w:tcW w:w="884" w:type="dxa"/>
          </w:tcPr>
          <w:p w14:paraId="3A84ECD2" w14:textId="652EC8B9" w:rsidR="00970858" w:rsidRPr="007A6D25" w:rsidRDefault="00AA658F">
            <w:pPr>
              <w:rPr>
                <w:rFonts w:cstheme="minorHAnsi"/>
              </w:rPr>
            </w:pPr>
            <w:r>
              <w:rPr>
                <w:rFonts w:cstheme="minorHAnsi"/>
              </w:rPr>
              <w:t>99.97</w:t>
            </w:r>
          </w:p>
        </w:tc>
        <w:tc>
          <w:tcPr>
            <w:tcW w:w="1262" w:type="dxa"/>
          </w:tcPr>
          <w:p w14:paraId="187E0ECE" w14:textId="2F75929E" w:rsidR="00970858" w:rsidRPr="007A6D25" w:rsidRDefault="00970858">
            <w:pPr>
              <w:rPr>
                <w:rFonts w:cstheme="minorHAnsi"/>
              </w:rPr>
            </w:pPr>
            <w:r>
              <w:rPr>
                <w:rFonts w:cstheme="minorHAnsi"/>
              </w:rPr>
              <w:t>86,371</w:t>
            </w:r>
          </w:p>
        </w:tc>
      </w:tr>
      <w:tr w:rsidR="00A13C97" w:rsidRPr="007A6D25" w14:paraId="5EB0E9FE" w14:textId="77777777" w:rsidTr="00A13C97">
        <w:tc>
          <w:tcPr>
            <w:tcW w:w="1683" w:type="dxa"/>
          </w:tcPr>
          <w:p w14:paraId="08EE3CCD" w14:textId="6327405D" w:rsidR="00A13C97" w:rsidRPr="007A6D25" w:rsidRDefault="00A13C97" w:rsidP="00A13C97">
            <w:pPr>
              <w:rPr>
                <w:rFonts w:cstheme="minorHAnsi"/>
              </w:rPr>
            </w:pPr>
            <w:r w:rsidRPr="007A6D25">
              <w:rPr>
                <w:rFonts w:cstheme="minorHAnsi"/>
              </w:rPr>
              <w:t xml:space="preserve">2 </w:t>
            </w:r>
          </w:p>
        </w:tc>
        <w:tc>
          <w:tcPr>
            <w:tcW w:w="1218" w:type="dxa"/>
          </w:tcPr>
          <w:p w14:paraId="369F279D" w14:textId="2B813EE1" w:rsidR="00A13C97" w:rsidRPr="007A6D25" w:rsidRDefault="00A13C97" w:rsidP="00A13C97">
            <w:pPr>
              <w:rPr>
                <w:rFonts w:cstheme="minorHAnsi"/>
              </w:rPr>
            </w:pPr>
            <w:r w:rsidRPr="00E37F35">
              <w:t>43,938,958</w:t>
            </w:r>
          </w:p>
        </w:tc>
        <w:tc>
          <w:tcPr>
            <w:tcW w:w="827" w:type="dxa"/>
          </w:tcPr>
          <w:p w14:paraId="12BF9325" w14:textId="390D035D" w:rsidR="00A13C97" w:rsidRPr="007A6D25" w:rsidRDefault="00A13C97" w:rsidP="00A13C97">
            <w:pPr>
              <w:rPr>
                <w:rFonts w:cstheme="minorHAnsi"/>
              </w:rPr>
            </w:pPr>
            <w:r w:rsidRPr="00E37F35">
              <w:t>98.82</w:t>
            </w:r>
          </w:p>
        </w:tc>
        <w:tc>
          <w:tcPr>
            <w:tcW w:w="1107" w:type="dxa"/>
          </w:tcPr>
          <w:p w14:paraId="5A7CB580" w14:textId="0DB1B381" w:rsidR="00A13C97" w:rsidRPr="007A6D25" w:rsidRDefault="00A13C97" w:rsidP="00A13C97">
            <w:pPr>
              <w:rPr>
                <w:rFonts w:cstheme="minorHAnsi"/>
              </w:rPr>
            </w:pPr>
            <w:r w:rsidRPr="00E37F35">
              <w:t>511,715</w:t>
            </w:r>
          </w:p>
        </w:tc>
        <w:tc>
          <w:tcPr>
            <w:tcW w:w="817" w:type="dxa"/>
          </w:tcPr>
          <w:p w14:paraId="7D4BDF24" w14:textId="3568707A" w:rsidR="00A13C97" w:rsidRPr="007A6D25" w:rsidRDefault="00A13C97" w:rsidP="00A13C97">
            <w:pPr>
              <w:rPr>
                <w:rFonts w:cstheme="minorHAnsi"/>
              </w:rPr>
            </w:pPr>
            <w:r w:rsidRPr="00E37F35">
              <w:t>1.15</w:t>
            </w:r>
          </w:p>
        </w:tc>
        <w:tc>
          <w:tcPr>
            <w:tcW w:w="1218" w:type="dxa"/>
          </w:tcPr>
          <w:p w14:paraId="62BC5AA4" w14:textId="08EB6F2B" w:rsidR="00A13C97" w:rsidRPr="007A6D25" w:rsidRDefault="005D5A4E" w:rsidP="00A13C97">
            <w:pPr>
              <w:rPr>
                <w:rFonts w:cstheme="minorHAnsi"/>
              </w:rPr>
            </w:pPr>
            <w:r>
              <w:t>44,537,044</w:t>
            </w:r>
          </w:p>
        </w:tc>
        <w:tc>
          <w:tcPr>
            <w:tcW w:w="884" w:type="dxa"/>
          </w:tcPr>
          <w:p w14:paraId="6EEE3B70" w14:textId="03EDEF0B" w:rsidR="00A13C97" w:rsidRPr="007A6D25" w:rsidRDefault="00AA658F" w:rsidP="00A13C97">
            <w:pPr>
              <w:rPr>
                <w:rFonts w:cstheme="minorHAnsi"/>
              </w:rPr>
            </w:pPr>
            <w:r>
              <w:rPr>
                <w:rFonts w:cstheme="minorHAnsi"/>
              </w:rPr>
              <w:t>99.97</w:t>
            </w:r>
          </w:p>
        </w:tc>
        <w:tc>
          <w:tcPr>
            <w:tcW w:w="1262" w:type="dxa"/>
          </w:tcPr>
          <w:p w14:paraId="446B2D2D" w14:textId="53D5F492" w:rsidR="00A13C97" w:rsidRPr="007A6D25" w:rsidRDefault="00A13C97" w:rsidP="00A13C97">
            <w:pPr>
              <w:rPr>
                <w:rFonts w:cstheme="minorHAnsi"/>
              </w:rPr>
            </w:pPr>
            <w:r>
              <w:rPr>
                <w:rFonts w:cstheme="minorHAnsi"/>
              </w:rPr>
              <w:t>86,371</w:t>
            </w:r>
          </w:p>
        </w:tc>
      </w:tr>
      <w:tr w:rsidR="00970858" w:rsidRPr="007A6D25" w14:paraId="377D67BD" w14:textId="77777777" w:rsidTr="00A13C97">
        <w:tc>
          <w:tcPr>
            <w:tcW w:w="1683" w:type="dxa"/>
          </w:tcPr>
          <w:p w14:paraId="053CAAEA" w14:textId="7083E9D2" w:rsidR="00970858" w:rsidRPr="007A6D25" w:rsidRDefault="00970858" w:rsidP="0097085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18" w:type="dxa"/>
          </w:tcPr>
          <w:p w14:paraId="037596E6" w14:textId="2BA1722E" w:rsidR="00970858" w:rsidRPr="007A6D25" w:rsidRDefault="00C16714">
            <w:pPr>
              <w:rPr>
                <w:rFonts w:cstheme="minorHAnsi"/>
              </w:rPr>
            </w:pPr>
            <w:r>
              <w:rPr>
                <w:rFonts w:cstheme="minorHAnsi"/>
              </w:rPr>
              <w:t>32,700,051</w:t>
            </w:r>
          </w:p>
        </w:tc>
        <w:tc>
          <w:tcPr>
            <w:tcW w:w="827" w:type="dxa"/>
          </w:tcPr>
          <w:p w14:paraId="512A9865" w14:textId="4CC69E5D" w:rsidR="00970858" w:rsidRPr="007A6D25" w:rsidRDefault="00C16714">
            <w:pPr>
              <w:rPr>
                <w:rFonts w:cstheme="minorHAnsi"/>
              </w:rPr>
            </w:pPr>
            <w:r>
              <w:rPr>
                <w:rFonts w:cstheme="minorHAnsi"/>
              </w:rPr>
              <w:t>87.87</w:t>
            </w:r>
          </w:p>
        </w:tc>
        <w:tc>
          <w:tcPr>
            <w:tcW w:w="1107" w:type="dxa"/>
          </w:tcPr>
          <w:p w14:paraId="6A254649" w14:textId="561FEFD2" w:rsidR="00970858" w:rsidRPr="007A6D25" w:rsidRDefault="00C16714">
            <w:pPr>
              <w:rPr>
                <w:rFonts w:cstheme="minorHAnsi"/>
              </w:rPr>
            </w:pPr>
            <w:r>
              <w:rPr>
                <w:rFonts w:cstheme="minorHAnsi"/>
              </w:rPr>
              <w:t>4,502,622</w:t>
            </w:r>
          </w:p>
        </w:tc>
        <w:tc>
          <w:tcPr>
            <w:tcW w:w="817" w:type="dxa"/>
          </w:tcPr>
          <w:p w14:paraId="3306586E" w14:textId="25B37B9B" w:rsidR="00970858" w:rsidRPr="007A6D25" w:rsidRDefault="00C16714">
            <w:pPr>
              <w:rPr>
                <w:rFonts w:cstheme="minorHAnsi"/>
              </w:rPr>
            </w:pPr>
            <w:r>
              <w:rPr>
                <w:rFonts w:cstheme="minorHAnsi"/>
              </w:rPr>
              <w:t>12.1</w:t>
            </w:r>
          </w:p>
        </w:tc>
        <w:tc>
          <w:tcPr>
            <w:tcW w:w="1218" w:type="dxa"/>
          </w:tcPr>
          <w:p w14:paraId="157B3BBF" w14:textId="4CD16EFA" w:rsidR="00970858" w:rsidRPr="007A6D25" w:rsidRDefault="00B9400C">
            <w:pPr>
              <w:rPr>
                <w:rFonts w:cstheme="minorHAnsi"/>
              </w:rPr>
            </w:pPr>
            <w:r>
              <w:rPr>
                <w:rFonts w:cstheme="minorHAnsi"/>
              </w:rPr>
              <w:t>37,202,673</w:t>
            </w:r>
          </w:p>
        </w:tc>
        <w:tc>
          <w:tcPr>
            <w:tcW w:w="884" w:type="dxa"/>
          </w:tcPr>
          <w:p w14:paraId="33AFC250" w14:textId="31678655" w:rsidR="00970858" w:rsidRPr="000A5C9D" w:rsidRDefault="007D1F12">
            <w:pPr>
              <w:rPr>
                <w:rFonts w:cstheme="minorHAnsi"/>
              </w:rPr>
            </w:pPr>
            <w:r>
              <w:rPr>
                <w:rFonts w:cstheme="minorHAnsi"/>
              </w:rPr>
              <w:t>99.97</w:t>
            </w:r>
          </w:p>
        </w:tc>
        <w:tc>
          <w:tcPr>
            <w:tcW w:w="1262" w:type="dxa"/>
          </w:tcPr>
          <w:p w14:paraId="78BE4C2E" w14:textId="71540672" w:rsidR="00970858" w:rsidRPr="007A6D25" w:rsidRDefault="00C1671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A13C97">
              <w:rPr>
                <w:rFonts w:cstheme="minorHAnsi"/>
              </w:rPr>
              <w:t>,334,371</w:t>
            </w:r>
          </w:p>
        </w:tc>
      </w:tr>
    </w:tbl>
    <w:p w14:paraId="28E44B48" w14:textId="0CBF189A" w:rsidR="009A443A" w:rsidRDefault="009A443A">
      <w:pPr>
        <w:rPr>
          <w:rFonts w:cstheme="minorHAnsi"/>
        </w:rPr>
      </w:pPr>
    </w:p>
    <w:p w14:paraId="62166A48" w14:textId="77777777" w:rsidR="007A6D25" w:rsidRDefault="007A6D25">
      <w:r>
        <w:t xml:space="preserve">Notes: </w:t>
      </w:r>
    </w:p>
    <w:p w14:paraId="1D65DBD3" w14:textId="77777777" w:rsidR="007A6D25" w:rsidRDefault="007A6D25">
      <w:r>
        <w:t xml:space="preserve">* Includes discretionary votes. </w:t>
      </w:r>
    </w:p>
    <w:p w14:paraId="3DD99FD0" w14:textId="77777777" w:rsidR="007A6D25" w:rsidRDefault="007A6D25">
      <w:r>
        <w:t xml:space="preserve">** A vote withheld is not a vote in law and is not counted in the calculation of the votes for or against a resolution. </w:t>
      </w:r>
    </w:p>
    <w:p w14:paraId="1A1F7FE0" w14:textId="3C5A530A" w:rsidR="007A6D25" w:rsidRPr="007A6D25" w:rsidRDefault="007A6D25">
      <w:pPr>
        <w:rPr>
          <w:rFonts w:cstheme="minorHAnsi"/>
        </w:rPr>
      </w:pPr>
      <w:r>
        <w:t xml:space="preserve">Every shareholder has one vote for every ordinary share held. As at </w:t>
      </w:r>
      <w:r w:rsidR="0033547D">
        <w:t xml:space="preserve">11.00 a.m. </w:t>
      </w:r>
      <w:r>
        <w:t xml:space="preserve">on </w:t>
      </w:r>
      <w:r w:rsidR="00457370">
        <w:t>24 November</w:t>
      </w:r>
      <w:r w:rsidR="0033547D">
        <w:t xml:space="preserve"> 2021 (being the record date and time for determining entitlement to vote at the Annual General Meeting)</w:t>
      </w:r>
      <w:r>
        <w:t xml:space="preserve">, the issued share capital of the Company consisted of </w:t>
      </w:r>
      <w:r w:rsidR="00C7064D">
        <w:t>7</w:t>
      </w:r>
      <w:r w:rsidR="003C4686">
        <w:t>4,015,118</w:t>
      </w:r>
      <w:r>
        <w:t xml:space="preserve"> ordinary shares. The Company held </w:t>
      </w:r>
      <w:r w:rsidRPr="000A5C9D">
        <w:t>no</w:t>
      </w:r>
      <w:r>
        <w:t xml:space="preserve"> shares in Treasury. Therefore, the total number of voting rights in </w:t>
      </w:r>
      <w:r w:rsidR="00457370">
        <w:t>Harland &amp; Wolff Group Holdings</w:t>
      </w:r>
      <w:r>
        <w:t xml:space="preserve"> plc as at </w:t>
      </w:r>
      <w:r w:rsidR="00705E14">
        <w:t xml:space="preserve">11.00 a.m. on </w:t>
      </w:r>
      <w:r w:rsidR="00457370">
        <w:t>24 November</w:t>
      </w:r>
      <w:r w:rsidR="00705E14">
        <w:t xml:space="preserve"> 2021 </w:t>
      </w:r>
      <w:r>
        <w:t xml:space="preserve">was also </w:t>
      </w:r>
      <w:r w:rsidR="00457370" w:rsidRPr="00457370">
        <w:t>74,015,118</w:t>
      </w:r>
      <w:r>
        <w:t>.</w:t>
      </w:r>
    </w:p>
    <w:sectPr w:rsidR="007A6D25" w:rsidRPr="007A6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SAuthor1stName" w:val="Brad"/>
    <w:docVar w:name="FSAuthorEmail" w:val="Brad.Isaac@fieldfisher.com"/>
    <w:docVar w:name="FSAuthorExt" w:val="+44 207 861 4261"/>
    <w:docVar w:name="FSAuthorFax" w:val="+44 207 488 0084"/>
    <w:docVar w:name="FSAuthorLogon" w:val="BAI"/>
    <w:docVar w:name="FSAuthorMobile" w:val="+44 7595 122618"/>
    <w:docVar w:name="FSAuthorOffice" w:val="London"/>
    <w:docVar w:name="FSAuthorSurname" w:val="Isaac"/>
    <w:docVar w:name="FSAuthorTitle" w:val="Partner"/>
    <w:docVar w:name="FSClientNumber" w:val="UK01-047624"/>
    <w:docVar w:name="FSDocNumber" w:val="93762748"/>
    <w:docVar w:name="FSDocVersion" w:val="1"/>
    <w:docVar w:name="FSMatterNumber" w:val="00012"/>
    <w:docVar w:name="FSTypist" w:val="BAI"/>
    <w:docVar w:name="FSTypistExt" w:val="+44 207 861 4261"/>
    <w:docVar w:name="FSTypistLogon" w:val="BAI"/>
    <w:docVar w:name="zTimeOpened" w:val="03-Feb-2021 12:43:06"/>
  </w:docVars>
  <w:rsids>
    <w:rsidRoot w:val="009A443A"/>
    <w:rsid w:val="00010826"/>
    <w:rsid w:val="00015564"/>
    <w:rsid w:val="000A5C9D"/>
    <w:rsid w:val="00166AE7"/>
    <w:rsid w:val="001970AC"/>
    <w:rsid w:val="001C0747"/>
    <w:rsid w:val="0033547D"/>
    <w:rsid w:val="003C4686"/>
    <w:rsid w:val="003C6506"/>
    <w:rsid w:val="003D4CF9"/>
    <w:rsid w:val="00457370"/>
    <w:rsid w:val="00502461"/>
    <w:rsid w:val="00507A47"/>
    <w:rsid w:val="005D5A4E"/>
    <w:rsid w:val="00627DBF"/>
    <w:rsid w:val="00705E14"/>
    <w:rsid w:val="007A6D25"/>
    <w:rsid w:val="007C6D47"/>
    <w:rsid w:val="007D1F12"/>
    <w:rsid w:val="007D2E7F"/>
    <w:rsid w:val="00844188"/>
    <w:rsid w:val="008B320A"/>
    <w:rsid w:val="009619D9"/>
    <w:rsid w:val="00970858"/>
    <w:rsid w:val="00970C3A"/>
    <w:rsid w:val="009A443A"/>
    <w:rsid w:val="009E0F4D"/>
    <w:rsid w:val="00A13C97"/>
    <w:rsid w:val="00AA658F"/>
    <w:rsid w:val="00B9400C"/>
    <w:rsid w:val="00BB3ABC"/>
    <w:rsid w:val="00C16714"/>
    <w:rsid w:val="00C7064D"/>
    <w:rsid w:val="00CC26A3"/>
    <w:rsid w:val="00E92EDF"/>
    <w:rsid w:val="00ED5C0E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629B"/>
  <w15:chartTrackingRefBased/>
  <w15:docId w15:val="{F93DD61D-94D8-4128-AE3D-F2DFAB7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">
    <w:name w:val="text 0"/>
    <w:basedOn w:val="Normal"/>
    <w:rsid w:val="009A443A"/>
    <w:pPr>
      <w:spacing w:before="320" w:after="0" w:line="260" w:lineRule="atLeas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urHeading">
    <w:name w:val="Sur Heading"/>
    <w:next w:val="text0"/>
    <w:rsid w:val="009A443A"/>
    <w:pPr>
      <w:spacing w:after="0" w:line="240" w:lineRule="auto"/>
    </w:pPr>
    <w:rPr>
      <w:rFonts w:ascii="Arial" w:eastAsia="Times New Roman" w:hAnsi="Arial" w:cs="Times New Roman"/>
      <w:sz w:val="40"/>
      <w:szCs w:val="20"/>
    </w:rPr>
  </w:style>
  <w:style w:type="table" w:styleId="TableGrid">
    <w:name w:val="Table Grid"/>
    <w:basedOn w:val="TableNormal"/>
    <w:uiPriority w:val="39"/>
    <w:rsid w:val="009A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h">
    <w:name w:val="eh"/>
    <w:basedOn w:val="Normal"/>
    <w:rsid w:val="007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f">
    <w:name w:val="ef"/>
    <w:basedOn w:val="DefaultParagraphFont"/>
    <w:rsid w:val="007A6D25"/>
  </w:style>
  <w:style w:type="paragraph" w:customStyle="1" w:styleId="ei">
    <w:name w:val="ei"/>
    <w:basedOn w:val="Normal"/>
    <w:rsid w:val="007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j">
    <w:name w:val="ej"/>
    <w:basedOn w:val="Normal"/>
    <w:rsid w:val="007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33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EABF2C328DF4094A204CB034B75BD" ma:contentTypeVersion="13" ma:contentTypeDescription="Create a new document." ma:contentTypeScope="" ma:versionID="e6d1dfb986de7e43d321c285f362acd1">
  <xsd:schema xmlns:xsd="http://www.w3.org/2001/XMLSchema" xmlns:xs="http://www.w3.org/2001/XMLSchema" xmlns:p="http://schemas.microsoft.com/office/2006/metadata/properties" xmlns:ns2="e6ca2e49-4a75-4594-b0c5-8f965c8106c2" xmlns:ns3="3b6a7ee1-2e18-4294-a947-c9c79fee5ff3" targetNamespace="http://schemas.microsoft.com/office/2006/metadata/properties" ma:root="true" ma:fieldsID="b1151754fb51424df5807877aea9c70c" ns2:_="" ns3:_="">
    <xsd:import namespace="e6ca2e49-4a75-4594-b0c5-8f965c8106c2"/>
    <xsd:import namespace="3b6a7ee1-2e18-4294-a947-c9c79fee5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2e49-4a75-4594-b0c5-8f965c810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7ee1-2e18-4294-a947-c9c79fee5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F34DA-426A-400B-B57B-6454F70C2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a2e49-4a75-4594-b0c5-8f965c8106c2"/>
    <ds:schemaRef ds:uri="3b6a7ee1-2e18-4294-a947-c9c79fee5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2FD4D-BAE0-4BDD-BDA0-C7EE7F302BA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6ca2e49-4a75-4594-b0c5-8f965c8106c2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3b6a7ee1-2e18-4294-a947-c9c79fee5ff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FECBA2-BA1F-4300-8789-C669CF8D1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 Shah</dc:creator>
  <cp:keywords/>
  <dc:description/>
  <cp:lastModifiedBy>Seena Shah</cp:lastModifiedBy>
  <cp:revision>2</cp:revision>
  <dcterms:created xsi:type="dcterms:W3CDTF">2021-12-14T09:50:00Z</dcterms:created>
  <dcterms:modified xsi:type="dcterms:W3CDTF">2021-12-14T09:50:00Z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0x010100F41EABF2C328DF4094A204CB034B75BD</vt:lpwstr>
  </property>
</Properties>
</file>